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C6F100" w14:textId="77777777" w:rsidR="00B70EFA" w:rsidRPr="00106D1B" w:rsidRDefault="00B70EFA" w:rsidP="00106D1B">
      <w:pPr>
        <w:pStyle w:val="NormalWeb"/>
        <w:spacing w:before="0" w:beforeAutospacing="0" w:after="0" w:afterAutospacing="0" w:line="480" w:lineRule="auto"/>
        <w:ind w:firstLine="720"/>
        <w:jc w:val="center"/>
        <w:rPr>
          <w:b/>
          <w:bCs/>
        </w:rPr>
      </w:pPr>
    </w:p>
    <w:p w14:paraId="39118495" w14:textId="77777777" w:rsidR="00B70EFA" w:rsidRPr="00106D1B" w:rsidRDefault="00B70EFA" w:rsidP="00106D1B">
      <w:pPr>
        <w:pStyle w:val="NormalWeb"/>
        <w:spacing w:before="0" w:beforeAutospacing="0" w:after="0" w:afterAutospacing="0" w:line="480" w:lineRule="auto"/>
        <w:ind w:firstLine="720"/>
        <w:jc w:val="center"/>
        <w:rPr>
          <w:b/>
          <w:bCs/>
        </w:rPr>
      </w:pPr>
    </w:p>
    <w:p w14:paraId="66B131B9" w14:textId="77777777" w:rsidR="00B70EFA" w:rsidRPr="00106D1B" w:rsidRDefault="00B70EFA" w:rsidP="00106D1B">
      <w:pPr>
        <w:pStyle w:val="NormalWeb"/>
        <w:spacing w:before="0" w:beforeAutospacing="0" w:after="0" w:afterAutospacing="0" w:line="480" w:lineRule="auto"/>
        <w:ind w:firstLine="720"/>
        <w:jc w:val="center"/>
        <w:rPr>
          <w:b/>
          <w:bCs/>
        </w:rPr>
      </w:pPr>
    </w:p>
    <w:p w14:paraId="04120E2F" w14:textId="77777777" w:rsidR="00B70EFA" w:rsidRPr="00106D1B" w:rsidRDefault="00B70EFA" w:rsidP="00106D1B">
      <w:pPr>
        <w:pStyle w:val="NormalWeb"/>
        <w:spacing w:before="0" w:beforeAutospacing="0" w:after="0" w:afterAutospacing="0" w:line="480" w:lineRule="auto"/>
        <w:ind w:firstLine="720"/>
        <w:jc w:val="center"/>
        <w:rPr>
          <w:b/>
          <w:bCs/>
        </w:rPr>
      </w:pPr>
    </w:p>
    <w:p w14:paraId="596966DB" w14:textId="77777777" w:rsidR="00B70EFA" w:rsidRPr="00106D1B" w:rsidRDefault="00B70EFA" w:rsidP="00106D1B">
      <w:pPr>
        <w:pStyle w:val="NormalWeb"/>
        <w:spacing w:before="0" w:beforeAutospacing="0" w:after="0" w:afterAutospacing="0" w:line="480" w:lineRule="auto"/>
        <w:ind w:firstLine="720"/>
        <w:jc w:val="center"/>
        <w:rPr>
          <w:b/>
          <w:bCs/>
        </w:rPr>
      </w:pPr>
    </w:p>
    <w:p w14:paraId="63FB637F" w14:textId="77777777" w:rsidR="00B70EFA" w:rsidRPr="00106D1B" w:rsidRDefault="00B70EFA" w:rsidP="00106D1B">
      <w:pPr>
        <w:pStyle w:val="NormalWeb"/>
        <w:spacing w:before="0" w:beforeAutospacing="0" w:after="0" w:afterAutospacing="0" w:line="480" w:lineRule="auto"/>
        <w:ind w:firstLine="720"/>
        <w:jc w:val="center"/>
        <w:rPr>
          <w:b/>
          <w:bCs/>
        </w:rPr>
      </w:pPr>
    </w:p>
    <w:p w14:paraId="2814AFF1" w14:textId="77777777" w:rsidR="00B70EFA" w:rsidRPr="00106D1B" w:rsidRDefault="00B70EFA" w:rsidP="00106D1B">
      <w:pPr>
        <w:pStyle w:val="NormalWeb"/>
        <w:spacing w:before="0" w:beforeAutospacing="0" w:after="0" w:afterAutospacing="0" w:line="480" w:lineRule="auto"/>
        <w:ind w:firstLine="720"/>
        <w:jc w:val="center"/>
        <w:rPr>
          <w:b/>
          <w:bCs/>
        </w:rPr>
      </w:pPr>
    </w:p>
    <w:p w14:paraId="0A9EE271" w14:textId="77777777" w:rsidR="00B70EFA" w:rsidRPr="00106D1B" w:rsidRDefault="00B70EFA" w:rsidP="00106D1B">
      <w:pPr>
        <w:pStyle w:val="NormalWeb"/>
        <w:spacing w:before="0" w:beforeAutospacing="0" w:after="0" w:afterAutospacing="0" w:line="480" w:lineRule="auto"/>
        <w:ind w:firstLine="720"/>
        <w:jc w:val="center"/>
        <w:rPr>
          <w:b/>
          <w:bCs/>
        </w:rPr>
      </w:pPr>
    </w:p>
    <w:p w14:paraId="1BDDE07A" w14:textId="77777777" w:rsidR="00B70EFA" w:rsidRPr="00106D1B" w:rsidRDefault="00B70EFA" w:rsidP="00106D1B">
      <w:pPr>
        <w:pStyle w:val="NormalWeb"/>
        <w:spacing w:before="0" w:beforeAutospacing="0" w:after="0" w:afterAutospacing="0" w:line="480" w:lineRule="auto"/>
        <w:ind w:firstLine="720"/>
        <w:jc w:val="center"/>
        <w:rPr>
          <w:b/>
          <w:bCs/>
        </w:rPr>
      </w:pPr>
    </w:p>
    <w:p w14:paraId="60C19612" w14:textId="77777777" w:rsidR="00B70EFA" w:rsidRPr="00106D1B" w:rsidRDefault="00B70EFA" w:rsidP="00106D1B">
      <w:pPr>
        <w:pStyle w:val="NormalWeb"/>
        <w:spacing w:before="0" w:beforeAutospacing="0" w:after="0" w:afterAutospacing="0" w:line="480" w:lineRule="auto"/>
        <w:ind w:firstLine="720"/>
        <w:jc w:val="center"/>
        <w:rPr>
          <w:b/>
          <w:bCs/>
        </w:rPr>
      </w:pPr>
    </w:p>
    <w:p w14:paraId="0D14F39A" w14:textId="77777777" w:rsidR="00B70EFA" w:rsidRPr="00106D1B" w:rsidRDefault="00B70EFA" w:rsidP="00106D1B">
      <w:pPr>
        <w:pStyle w:val="NormalWeb"/>
        <w:spacing w:before="0" w:beforeAutospacing="0" w:after="0" w:afterAutospacing="0" w:line="480" w:lineRule="auto"/>
        <w:ind w:firstLine="720"/>
        <w:jc w:val="center"/>
        <w:rPr>
          <w:b/>
          <w:bCs/>
        </w:rPr>
      </w:pPr>
    </w:p>
    <w:p w14:paraId="51FB85D6" w14:textId="26B9F6D7" w:rsidR="00B70EFA" w:rsidRPr="00106D1B" w:rsidRDefault="00B70EFA" w:rsidP="00106D1B">
      <w:pPr>
        <w:pStyle w:val="NormalWeb"/>
        <w:spacing w:before="0" w:beforeAutospacing="0" w:after="0" w:afterAutospacing="0" w:line="480" w:lineRule="auto"/>
        <w:ind w:firstLine="720"/>
        <w:jc w:val="center"/>
      </w:pPr>
      <w:r w:rsidRPr="00106D1B">
        <w:t>Obama Care</w:t>
      </w:r>
    </w:p>
    <w:p w14:paraId="473F4BE8" w14:textId="0BC71CC0" w:rsidR="00B70EFA" w:rsidRPr="00106D1B" w:rsidRDefault="00B70EFA" w:rsidP="00106D1B">
      <w:pPr>
        <w:pStyle w:val="NormalWeb"/>
        <w:spacing w:before="0" w:beforeAutospacing="0" w:after="0" w:afterAutospacing="0" w:line="480" w:lineRule="auto"/>
        <w:ind w:firstLine="720"/>
        <w:jc w:val="center"/>
      </w:pPr>
      <w:r w:rsidRPr="00106D1B">
        <w:t>Student’s Name</w:t>
      </w:r>
    </w:p>
    <w:p w14:paraId="70A69809" w14:textId="6B83010D" w:rsidR="00B70EFA" w:rsidRPr="00106D1B" w:rsidRDefault="00B70EFA" w:rsidP="00106D1B">
      <w:pPr>
        <w:pStyle w:val="NormalWeb"/>
        <w:spacing w:before="0" w:beforeAutospacing="0" w:after="0" w:afterAutospacing="0" w:line="480" w:lineRule="auto"/>
        <w:ind w:firstLine="720"/>
        <w:jc w:val="center"/>
      </w:pPr>
      <w:r w:rsidRPr="00106D1B">
        <w:t xml:space="preserve">Institution Affiliation </w:t>
      </w:r>
    </w:p>
    <w:p w14:paraId="6EEEFE37" w14:textId="77777777" w:rsidR="00B70EFA" w:rsidRPr="00106D1B" w:rsidRDefault="00B70EFA" w:rsidP="00106D1B">
      <w:pPr>
        <w:pStyle w:val="NormalWeb"/>
        <w:spacing w:before="0" w:beforeAutospacing="0" w:after="0" w:afterAutospacing="0" w:line="480" w:lineRule="auto"/>
        <w:ind w:firstLine="720"/>
        <w:jc w:val="center"/>
        <w:rPr>
          <w:b/>
          <w:bCs/>
        </w:rPr>
      </w:pPr>
    </w:p>
    <w:p w14:paraId="2225BF1F" w14:textId="77777777" w:rsidR="00B70EFA" w:rsidRPr="00106D1B" w:rsidRDefault="00B70EFA" w:rsidP="00106D1B">
      <w:pPr>
        <w:pStyle w:val="NormalWeb"/>
        <w:spacing w:before="0" w:beforeAutospacing="0" w:after="0" w:afterAutospacing="0" w:line="480" w:lineRule="auto"/>
        <w:ind w:firstLine="720"/>
        <w:jc w:val="center"/>
        <w:rPr>
          <w:b/>
          <w:bCs/>
        </w:rPr>
      </w:pPr>
    </w:p>
    <w:p w14:paraId="35C6C9D2" w14:textId="77777777" w:rsidR="00B70EFA" w:rsidRPr="00106D1B" w:rsidRDefault="00B70EFA" w:rsidP="00106D1B">
      <w:pPr>
        <w:pStyle w:val="NormalWeb"/>
        <w:spacing w:before="0" w:beforeAutospacing="0" w:after="0" w:afterAutospacing="0" w:line="480" w:lineRule="auto"/>
        <w:ind w:firstLine="720"/>
        <w:jc w:val="center"/>
        <w:rPr>
          <w:b/>
          <w:bCs/>
        </w:rPr>
      </w:pPr>
    </w:p>
    <w:p w14:paraId="7DF91F60" w14:textId="77777777" w:rsidR="00B70EFA" w:rsidRPr="00106D1B" w:rsidRDefault="00B70EFA" w:rsidP="00106D1B">
      <w:pPr>
        <w:pStyle w:val="NormalWeb"/>
        <w:spacing w:before="0" w:beforeAutospacing="0" w:after="0" w:afterAutospacing="0" w:line="480" w:lineRule="auto"/>
        <w:ind w:firstLine="720"/>
        <w:jc w:val="center"/>
        <w:rPr>
          <w:b/>
          <w:bCs/>
        </w:rPr>
      </w:pPr>
    </w:p>
    <w:p w14:paraId="7B2573F1" w14:textId="77777777" w:rsidR="00B70EFA" w:rsidRPr="00106D1B" w:rsidRDefault="00B70EFA" w:rsidP="00106D1B">
      <w:pPr>
        <w:pStyle w:val="NormalWeb"/>
        <w:spacing w:before="0" w:beforeAutospacing="0" w:after="0" w:afterAutospacing="0" w:line="480" w:lineRule="auto"/>
        <w:ind w:firstLine="720"/>
        <w:jc w:val="center"/>
        <w:rPr>
          <w:b/>
          <w:bCs/>
        </w:rPr>
      </w:pPr>
    </w:p>
    <w:p w14:paraId="68CBBB60" w14:textId="77777777" w:rsidR="00B70EFA" w:rsidRPr="00106D1B" w:rsidRDefault="00B70EFA" w:rsidP="00106D1B">
      <w:pPr>
        <w:pStyle w:val="NormalWeb"/>
        <w:spacing w:before="0" w:beforeAutospacing="0" w:after="0" w:afterAutospacing="0" w:line="480" w:lineRule="auto"/>
        <w:ind w:firstLine="720"/>
        <w:jc w:val="center"/>
        <w:rPr>
          <w:b/>
          <w:bCs/>
        </w:rPr>
      </w:pPr>
    </w:p>
    <w:p w14:paraId="3616705A" w14:textId="77777777" w:rsidR="00B70EFA" w:rsidRPr="00106D1B" w:rsidRDefault="00B70EFA" w:rsidP="00106D1B">
      <w:pPr>
        <w:pStyle w:val="NormalWeb"/>
        <w:spacing w:before="0" w:beforeAutospacing="0" w:after="0" w:afterAutospacing="0" w:line="480" w:lineRule="auto"/>
        <w:ind w:firstLine="720"/>
        <w:jc w:val="center"/>
        <w:rPr>
          <w:b/>
          <w:bCs/>
        </w:rPr>
      </w:pPr>
    </w:p>
    <w:p w14:paraId="710FF21E" w14:textId="77777777" w:rsidR="00B70EFA" w:rsidRPr="00106D1B" w:rsidRDefault="00B70EFA" w:rsidP="00106D1B">
      <w:pPr>
        <w:pStyle w:val="NormalWeb"/>
        <w:spacing w:before="0" w:beforeAutospacing="0" w:after="0" w:afterAutospacing="0" w:line="480" w:lineRule="auto"/>
        <w:ind w:firstLine="720"/>
        <w:jc w:val="center"/>
        <w:rPr>
          <w:b/>
          <w:bCs/>
        </w:rPr>
      </w:pPr>
    </w:p>
    <w:p w14:paraId="1F390171" w14:textId="77777777" w:rsidR="00B70EFA" w:rsidRPr="00106D1B" w:rsidRDefault="00B70EFA" w:rsidP="00106D1B">
      <w:pPr>
        <w:pStyle w:val="NormalWeb"/>
        <w:spacing w:before="0" w:beforeAutospacing="0" w:after="0" w:afterAutospacing="0" w:line="480" w:lineRule="auto"/>
        <w:ind w:firstLine="720"/>
        <w:jc w:val="center"/>
        <w:rPr>
          <w:b/>
          <w:bCs/>
        </w:rPr>
      </w:pPr>
    </w:p>
    <w:p w14:paraId="3E5F8BBF" w14:textId="1603E45E" w:rsidR="00B70EFA" w:rsidRPr="00106D1B" w:rsidRDefault="00B70EFA" w:rsidP="00106D1B">
      <w:pPr>
        <w:pStyle w:val="NormalWeb"/>
        <w:spacing w:before="0" w:beforeAutospacing="0" w:after="0" w:afterAutospacing="0" w:line="480" w:lineRule="auto"/>
        <w:ind w:firstLine="720"/>
        <w:jc w:val="center"/>
      </w:pPr>
      <w:r w:rsidRPr="00106D1B">
        <w:lastRenderedPageBreak/>
        <w:t>Obama Care</w:t>
      </w:r>
    </w:p>
    <w:p w14:paraId="2A5D6A86" w14:textId="6DF3D5D7" w:rsidR="00B70EFA" w:rsidRPr="00106D1B" w:rsidRDefault="00B70EFA" w:rsidP="00106D1B">
      <w:pPr>
        <w:pStyle w:val="NormalWeb"/>
        <w:spacing w:before="0" w:beforeAutospacing="0" w:after="0" w:afterAutospacing="0" w:line="480" w:lineRule="auto"/>
        <w:ind w:firstLine="720"/>
        <w:jc w:val="center"/>
        <w:rPr>
          <w:b/>
          <w:bCs/>
        </w:rPr>
      </w:pPr>
      <w:r w:rsidRPr="00106D1B">
        <w:rPr>
          <w:b/>
          <w:bCs/>
        </w:rPr>
        <w:t>Introduction</w:t>
      </w:r>
    </w:p>
    <w:p w14:paraId="7F583E39" w14:textId="6ABB3141" w:rsidR="00801236" w:rsidRPr="00106D1B" w:rsidRDefault="00801236" w:rsidP="00106D1B">
      <w:pPr>
        <w:pStyle w:val="NormalWeb"/>
        <w:spacing w:before="0" w:beforeAutospacing="0" w:after="0" w:afterAutospacing="0" w:line="480" w:lineRule="auto"/>
        <w:ind w:firstLine="720"/>
      </w:pPr>
      <w:r w:rsidRPr="00106D1B">
        <w:t>The United is one of the developed countries with the most expensive healthcare coverage in the world. For example, in 2009 alone, the cost of healthcare in the U.S was 16.9% of the country’s total GDP making it even 5% higher than the next the Organization for Economic Co-operation and Development (</w:t>
      </w:r>
      <w:r w:rsidRPr="00106D1B">
        <w:rPr>
          <w:rStyle w:val="Strong"/>
          <w:b w:val="0"/>
          <w:bCs w:val="0"/>
        </w:rPr>
        <w:t>OECD</w:t>
      </w:r>
      <w:r w:rsidRPr="00106D1B">
        <w:t>) country</w:t>
      </w:r>
      <w:sdt>
        <w:sdtPr>
          <w:id w:val="-1494484813"/>
          <w:citation/>
        </w:sdtPr>
        <w:sdtEndPr/>
        <w:sdtContent>
          <w:r w:rsidR="00B70EFA" w:rsidRPr="00106D1B">
            <w:fldChar w:fldCharType="begin"/>
          </w:r>
          <w:r w:rsidR="00B70EFA" w:rsidRPr="00106D1B">
            <w:instrText xml:space="preserve"> CITATION Cen17 \l 1033 </w:instrText>
          </w:r>
          <w:r w:rsidR="00B70EFA" w:rsidRPr="00106D1B">
            <w:fldChar w:fldCharType="separate"/>
          </w:r>
          <w:r w:rsidR="00B70EFA" w:rsidRPr="00106D1B">
            <w:rPr>
              <w:noProof/>
            </w:rPr>
            <w:t xml:space="preserve"> (Center et al., 2017)</w:t>
          </w:r>
          <w:r w:rsidR="00B70EFA" w:rsidRPr="00106D1B">
            <w:fldChar w:fldCharType="end"/>
          </w:r>
        </w:sdtContent>
      </w:sdt>
      <w:r w:rsidRPr="00106D1B">
        <w:t>. The 16.9% cost of healthcare in 2009 translates to more than $3.2 trillion which means that in a country of 320 million people, every person was spending $10000 on healthcare</w:t>
      </w:r>
      <w:sdt>
        <w:sdtPr>
          <w:id w:val="1814520742"/>
          <w:citation/>
        </w:sdtPr>
        <w:sdtEndPr/>
        <w:sdtContent>
          <w:r w:rsidR="00B70EFA" w:rsidRPr="00106D1B">
            <w:fldChar w:fldCharType="begin"/>
          </w:r>
          <w:r w:rsidR="00B70EFA" w:rsidRPr="00106D1B">
            <w:instrText xml:space="preserve"> CITATION Hou15 \l 1033 </w:instrText>
          </w:r>
          <w:r w:rsidR="00B70EFA" w:rsidRPr="00106D1B">
            <w:fldChar w:fldCharType="separate"/>
          </w:r>
          <w:r w:rsidR="00B70EFA" w:rsidRPr="00106D1B">
            <w:rPr>
              <w:noProof/>
            </w:rPr>
            <w:t xml:space="preserve"> (House, 2015)</w:t>
          </w:r>
          <w:r w:rsidR="00B70EFA" w:rsidRPr="00106D1B">
            <w:fldChar w:fldCharType="end"/>
          </w:r>
        </w:sdtContent>
      </w:sdt>
      <w:r w:rsidRPr="00106D1B">
        <w:t>. It was the increased cost of healthcare in the U.S that forced the 44th president of the United States, President Barrack Obama to sign into law the patient protection and affordable care act commonly known as the Obama Care to slow the rising cost of healthcare in the country. Since the implementation of this act, various steps have been taken to make health insurance more available and more affordable to the needy people in the United States. However, since the 45th president, President Donald Trump assumed office, he has been trying to destroy the Obama care even without the congress repeal bill and experts have warned that Trump’s move could mean higher healthcare costs. Therefore, it’s important to examine the essence of Obama care by looking at its economic impacts, effects on an uninsured person, and impacts on the doctor’s daily work as well as its negative side.</w:t>
      </w:r>
    </w:p>
    <w:p w14:paraId="7758145A" w14:textId="77777777" w:rsidR="00801236" w:rsidRPr="00106D1B" w:rsidRDefault="00801236" w:rsidP="00106D1B">
      <w:pPr>
        <w:pStyle w:val="NormalWeb"/>
        <w:spacing w:before="0" w:beforeAutospacing="0" w:after="0" w:afterAutospacing="0" w:line="480" w:lineRule="auto"/>
        <w:jc w:val="center"/>
        <w:rPr>
          <w:b/>
          <w:bCs/>
        </w:rPr>
      </w:pPr>
      <w:r w:rsidRPr="00106D1B">
        <w:rPr>
          <w:b/>
          <w:bCs/>
        </w:rPr>
        <w:t>Economic impacts</w:t>
      </w:r>
    </w:p>
    <w:p w14:paraId="0911C672" w14:textId="450BCB8B" w:rsidR="00801236" w:rsidRPr="00106D1B" w:rsidRDefault="00801236" w:rsidP="00106D1B">
      <w:pPr>
        <w:pStyle w:val="NormalWeb"/>
        <w:spacing w:before="0" w:beforeAutospacing="0" w:after="0" w:afterAutospacing="0" w:line="480" w:lineRule="auto"/>
        <w:ind w:firstLine="720"/>
      </w:pPr>
      <w:r w:rsidRPr="00106D1B">
        <w:t>Generally, Obama care has had a positive impact on the economy. This is so because first, the statistics on the recent economic growth in the U.S has shown that the Obama care has subtracted more than $250 billion from the country’s GDP</w:t>
      </w:r>
      <w:sdt>
        <w:sdtPr>
          <w:id w:val="-2097537455"/>
          <w:citation/>
        </w:sdtPr>
        <w:sdtEndPr/>
        <w:sdtContent>
          <w:r w:rsidR="00B70EFA" w:rsidRPr="00106D1B">
            <w:fldChar w:fldCharType="begin"/>
          </w:r>
          <w:r w:rsidR="00B70EFA" w:rsidRPr="00106D1B">
            <w:instrText xml:space="preserve"> CITATION Oba17 \l 1033 </w:instrText>
          </w:r>
          <w:r w:rsidR="00B70EFA" w:rsidRPr="00106D1B">
            <w:fldChar w:fldCharType="separate"/>
          </w:r>
          <w:r w:rsidR="00B70EFA" w:rsidRPr="00106D1B">
            <w:rPr>
              <w:noProof/>
            </w:rPr>
            <w:t xml:space="preserve"> (Obama, 2017)</w:t>
          </w:r>
          <w:r w:rsidR="00B70EFA" w:rsidRPr="00106D1B">
            <w:fldChar w:fldCharType="end"/>
          </w:r>
        </w:sdtContent>
      </w:sdt>
      <w:r w:rsidRPr="00106D1B">
        <w:t xml:space="preserve">. Also, based on the past incentive changes, Obama care is expected to reduce employment by 3% translating to 4 </w:t>
      </w:r>
      <w:r w:rsidRPr="00106D1B">
        <w:lastRenderedPageBreak/>
        <w:t>million jobs and reduce GDP by 2% translating to more than $300 billion every year</w:t>
      </w:r>
      <w:sdt>
        <w:sdtPr>
          <w:id w:val="-807628573"/>
          <w:citation/>
        </w:sdtPr>
        <w:sdtEndPr/>
        <w:sdtContent>
          <w:r w:rsidR="00B70EFA" w:rsidRPr="00106D1B">
            <w:fldChar w:fldCharType="begin"/>
          </w:r>
          <w:r w:rsidR="00B70EFA" w:rsidRPr="00106D1B">
            <w:instrText xml:space="preserve"> CITATION Ven17 \l 1033 </w:instrText>
          </w:r>
          <w:r w:rsidR="00B70EFA" w:rsidRPr="00106D1B">
            <w:fldChar w:fldCharType="separate"/>
          </w:r>
          <w:r w:rsidR="00B70EFA" w:rsidRPr="00106D1B">
            <w:rPr>
              <w:noProof/>
            </w:rPr>
            <w:t xml:space="preserve"> (Venkatesh et al., 2017)</w:t>
          </w:r>
          <w:r w:rsidR="00B70EFA" w:rsidRPr="00106D1B">
            <w:fldChar w:fldCharType="end"/>
          </w:r>
        </w:sdtContent>
      </w:sdt>
      <w:r w:rsidRPr="00106D1B">
        <w:t>. Moreover, Obama care has not only resulted in lower premiums but also lower deductibles as well as cost-sharing for more than 57 million senior and disabled citizens that are enrolled in the program. It's reported that the Obama care eliminated the infamous “donut hole” enabling citizens to pay less for prescription drugs. This, therefore, means that since its enaction into law, Obama care has managed to bring positive improvements to the economy and with time, this Act will even bring more positive impacts. </w:t>
      </w:r>
    </w:p>
    <w:p w14:paraId="09F6BFBC" w14:textId="77777777" w:rsidR="00801236" w:rsidRPr="00106D1B" w:rsidRDefault="00801236" w:rsidP="00106D1B">
      <w:pPr>
        <w:pStyle w:val="NormalWeb"/>
        <w:spacing w:before="0" w:beforeAutospacing="0" w:after="0" w:afterAutospacing="0" w:line="480" w:lineRule="auto"/>
        <w:jc w:val="center"/>
        <w:rPr>
          <w:b/>
          <w:bCs/>
        </w:rPr>
      </w:pPr>
      <w:r w:rsidRPr="00106D1B">
        <w:rPr>
          <w:b/>
          <w:bCs/>
        </w:rPr>
        <w:t>Effects on the uninsured person</w:t>
      </w:r>
    </w:p>
    <w:p w14:paraId="5A264B3D" w14:textId="41E0845B" w:rsidR="00801236" w:rsidRPr="00106D1B" w:rsidRDefault="00801236" w:rsidP="00106D1B">
      <w:pPr>
        <w:pStyle w:val="NormalWeb"/>
        <w:spacing w:before="0" w:beforeAutospacing="0" w:after="0" w:afterAutospacing="0" w:line="480" w:lineRule="auto"/>
        <w:ind w:firstLine="720"/>
      </w:pPr>
      <w:r w:rsidRPr="00106D1B">
        <w:t>Obama Care has had a positive effect on the number of uninsured people in the United States. This is so because the existing statistics from the Urban Institute have shown that the Affordable Care Act (ACA) has resulted in a more than 17% decrease in the number of uninsured people between the year 2013 to 2016</w:t>
      </w:r>
      <w:sdt>
        <w:sdtPr>
          <w:id w:val="932164379"/>
          <w:citation/>
        </w:sdtPr>
        <w:sdtEndPr/>
        <w:sdtContent>
          <w:r w:rsidR="00B70EFA" w:rsidRPr="00106D1B">
            <w:fldChar w:fldCharType="begin"/>
          </w:r>
          <w:r w:rsidR="00B70EFA" w:rsidRPr="00106D1B">
            <w:instrText xml:space="preserve"> CITATION Cen17 \l 1033 </w:instrText>
          </w:r>
          <w:r w:rsidR="00B70EFA" w:rsidRPr="00106D1B">
            <w:fldChar w:fldCharType="separate"/>
          </w:r>
          <w:r w:rsidR="00B70EFA" w:rsidRPr="00106D1B">
            <w:rPr>
              <w:noProof/>
            </w:rPr>
            <w:t xml:space="preserve"> (Center et al., 2017)</w:t>
          </w:r>
          <w:r w:rsidR="00B70EFA" w:rsidRPr="00106D1B">
            <w:fldChar w:fldCharType="end"/>
          </w:r>
        </w:sdtContent>
      </w:sdt>
      <w:r w:rsidRPr="00106D1B">
        <w:t>. Also, the report stipulated that the reductions in the states that had expanded the Medicaid program were even more striking. Moreover, the Medicaid program is believed to have increased healthcare coverage by a total of 10.9 million people with 31 districts that expanded the Medicaid program registering a proportionally higher number of people registering with the program. In these 31 districts that recorded the expansions of the Medicaid program, more than 12.6 million uninsured people gained coverage resulting in the drop of the uninsured by half from 15.3% to 7%.  </w:t>
      </w:r>
    </w:p>
    <w:p w14:paraId="0A2148FE" w14:textId="77777777" w:rsidR="00801236" w:rsidRPr="00106D1B" w:rsidRDefault="00801236" w:rsidP="00106D1B">
      <w:pPr>
        <w:pStyle w:val="NormalWeb"/>
        <w:spacing w:before="0" w:beforeAutospacing="0" w:after="0" w:afterAutospacing="0" w:line="480" w:lineRule="auto"/>
        <w:jc w:val="center"/>
        <w:rPr>
          <w:b/>
          <w:bCs/>
        </w:rPr>
      </w:pPr>
      <w:r w:rsidRPr="00106D1B">
        <w:rPr>
          <w:b/>
          <w:bCs/>
        </w:rPr>
        <w:t>Comparison of the U.S healthcare to that of Canada</w:t>
      </w:r>
    </w:p>
    <w:p w14:paraId="39F9E5FB" w14:textId="2C906E58" w:rsidR="00801236" w:rsidRPr="00106D1B" w:rsidRDefault="00801236" w:rsidP="00106D1B">
      <w:pPr>
        <w:pStyle w:val="NormalWeb"/>
        <w:spacing w:before="0" w:beforeAutospacing="0" w:after="0" w:afterAutospacing="0" w:line="480" w:lineRule="auto"/>
        <w:ind w:firstLine="720"/>
      </w:pPr>
      <w:r w:rsidRPr="00106D1B">
        <w:t xml:space="preserve">Generally, Canada’s healthcare system is better than that of the U.S because of various reasons. First, the existing evidence has shown that on a per-capita basis and as a percentage of GDP, the United States is spending more money on healthcare than Canada. For example, the United States is reported to have spent more than $6714 on healthcare in 2006 while Canada </w:t>
      </w:r>
      <w:r w:rsidRPr="00106D1B">
        <w:lastRenderedPageBreak/>
        <w:t>spends $3678 during the same year</w:t>
      </w:r>
      <w:sdt>
        <w:sdtPr>
          <w:id w:val="628518542"/>
          <w:citation/>
        </w:sdtPr>
        <w:sdtEndPr/>
        <w:sdtContent>
          <w:r w:rsidR="00B70EFA" w:rsidRPr="00106D1B">
            <w:fldChar w:fldCharType="begin"/>
          </w:r>
          <w:r w:rsidR="00B70EFA" w:rsidRPr="00106D1B">
            <w:instrText xml:space="preserve"> CITATION Hou15 \l 1033 </w:instrText>
          </w:r>
          <w:r w:rsidR="00B70EFA" w:rsidRPr="00106D1B">
            <w:fldChar w:fldCharType="separate"/>
          </w:r>
          <w:r w:rsidR="00B70EFA" w:rsidRPr="00106D1B">
            <w:rPr>
              <w:noProof/>
            </w:rPr>
            <w:t xml:space="preserve"> (House, 2015)</w:t>
          </w:r>
          <w:r w:rsidR="00B70EFA" w:rsidRPr="00106D1B">
            <w:fldChar w:fldCharType="end"/>
          </w:r>
        </w:sdtContent>
      </w:sdt>
      <w:r w:rsidRPr="00106D1B">
        <w:t>. Also, in Canada, the healthcare system is mostly funded by the public which makes it cheap for all of the people in the country to access healthcare. On the other hand, the healthcare system in the U.S is a heavily private system which makes healthcare expensive as shown by the fact that one in five non-elderly American is uninsured. Also, the existing evidence has shown that American citizens in the poorest income areas are more likely to have poor health as compared to their counterparts from Canada. This is so because, in the U.S, healthcare is divided into fragments that result in increased healthcare costs unlike Canada. </w:t>
      </w:r>
    </w:p>
    <w:p w14:paraId="42F8A061" w14:textId="77777777" w:rsidR="00801236" w:rsidRPr="00106D1B" w:rsidRDefault="00801236" w:rsidP="00106D1B">
      <w:pPr>
        <w:pStyle w:val="NormalWeb"/>
        <w:spacing w:before="0" w:beforeAutospacing="0" w:after="0" w:afterAutospacing="0" w:line="480" w:lineRule="auto"/>
        <w:jc w:val="center"/>
        <w:rPr>
          <w:b/>
          <w:bCs/>
        </w:rPr>
      </w:pPr>
      <w:r w:rsidRPr="00106D1B">
        <w:rPr>
          <w:b/>
          <w:bCs/>
        </w:rPr>
        <w:t>Effects on the doctors</w:t>
      </w:r>
    </w:p>
    <w:p w14:paraId="572D8D0B" w14:textId="67597797" w:rsidR="00801236" w:rsidRPr="00106D1B" w:rsidRDefault="00801236" w:rsidP="00106D1B">
      <w:pPr>
        <w:pStyle w:val="NormalWeb"/>
        <w:spacing w:before="0" w:beforeAutospacing="0" w:after="0" w:afterAutospacing="0" w:line="480" w:lineRule="auto"/>
        <w:ind w:firstLine="720"/>
      </w:pPr>
      <w:r w:rsidRPr="00106D1B">
        <w:t>Obama care has increased the work that doctors do every day in the hospital. This is so because previously before the implementation of this act, the healthcare coverage was low since most of the citizens could not afford the expensive healthcare in the united states</w:t>
      </w:r>
      <w:sdt>
        <w:sdtPr>
          <w:id w:val="-2008121534"/>
          <w:citation/>
        </w:sdtPr>
        <w:sdtContent>
          <w:r w:rsidR="00106D1B" w:rsidRPr="00106D1B">
            <w:fldChar w:fldCharType="begin"/>
          </w:r>
          <w:r w:rsidR="00106D1B" w:rsidRPr="00106D1B">
            <w:instrText xml:space="preserve"> CITATION Ric18 \l 1033 </w:instrText>
          </w:r>
          <w:r w:rsidR="00106D1B" w:rsidRPr="00106D1B">
            <w:fldChar w:fldCharType="separate"/>
          </w:r>
          <w:r w:rsidR="00106D1B" w:rsidRPr="00106D1B">
            <w:rPr>
              <w:noProof/>
            </w:rPr>
            <w:t xml:space="preserve"> (Rice et al., 2018)</w:t>
          </w:r>
          <w:r w:rsidR="00106D1B" w:rsidRPr="00106D1B">
            <w:fldChar w:fldCharType="end"/>
          </w:r>
        </w:sdtContent>
      </w:sdt>
      <w:r w:rsidRPr="00106D1B">
        <w:t>. However, with the implementation of Obama care, the healthcare coverage has increased in all the states in the U.S which means that number of people who access healthcare has also increased</w:t>
      </w:r>
      <w:sdt>
        <w:sdtPr>
          <w:id w:val="347302631"/>
          <w:citation/>
        </w:sdtPr>
        <w:sdtEndPr/>
        <w:sdtContent>
          <w:r w:rsidR="00B70EFA" w:rsidRPr="00106D1B">
            <w:fldChar w:fldCharType="begin"/>
          </w:r>
          <w:r w:rsidR="00B70EFA" w:rsidRPr="00106D1B">
            <w:instrText xml:space="preserve"> CITATION Cen17 \l 1033 </w:instrText>
          </w:r>
          <w:r w:rsidR="00B70EFA" w:rsidRPr="00106D1B">
            <w:fldChar w:fldCharType="separate"/>
          </w:r>
          <w:r w:rsidR="00B70EFA" w:rsidRPr="00106D1B">
            <w:rPr>
              <w:noProof/>
            </w:rPr>
            <w:t xml:space="preserve"> (Center et al., 2017)</w:t>
          </w:r>
          <w:r w:rsidR="00B70EFA" w:rsidRPr="00106D1B">
            <w:fldChar w:fldCharType="end"/>
          </w:r>
        </w:sdtContent>
      </w:sdt>
      <w:r w:rsidRPr="00106D1B">
        <w:t>. Therefore, doctors now unlike before are having a lot of work to do. Also, before the implementation of Obama care, doctors in the U.S registered reduced productivity despite the patients in the country paying more for healthcare delivery. However, after the implementation of Obama care, the doctors just like citizens in the U.S have received health insurance coverage which has served as a motivation to them. With the motivated doctors, the daily work at the hospital has improved unlike before. </w:t>
      </w:r>
    </w:p>
    <w:p w14:paraId="0988B6BE" w14:textId="04669F35" w:rsidR="00801236" w:rsidRPr="00106D1B" w:rsidRDefault="00801236" w:rsidP="00106D1B">
      <w:pPr>
        <w:pStyle w:val="NormalWeb"/>
        <w:spacing w:before="0" w:beforeAutospacing="0" w:after="0" w:afterAutospacing="0" w:line="480" w:lineRule="auto"/>
        <w:jc w:val="center"/>
        <w:rPr>
          <w:b/>
          <w:bCs/>
        </w:rPr>
      </w:pPr>
      <w:r w:rsidRPr="00106D1B">
        <w:rPr>
          <w:b/>
          <w:bCs/>
        </w:rPr>
        <w:t>Advantages and disadvantages</w:t>
      </w:r>
    </w:p>
    <w:p w14:paraId="5CD73F09" w14:textId="6FF678BC" w:rsidR="00801236" w:rsidRPr="00106D1B" w:rsidRDefault="00801236" w:rsidP="00106D1B">
      <w:pPr>
        <w:pStyle w:val="NormalWeb"/>
        <w:spacing w:before="0" w:beforeAutospacing="0" w:after="0" w:afterAutospacing="0" w:line="480" w:lineRule="auto"/>
        <w:ind w:firstLine="720"/>
      </w:pPr>
      <w:r w:rsidRPr="00106D1B">
        <w:t xml:space="preserve">One of the benefits of the Obama care is that it has helped slow the rise of the cost of healthcare. This is so because the act has provided all the citizens in the U.S with healthcare </w:t>
      </w:r>
      <w:r w:rsidRPr="00106D1B">
        <w:lastRenderedPageBreak/>
        <w:t>insurance which has enabled them to access healthcare free unlike before when these people used to finance their medical bills from their pocket. Also, the insurance provided by this act has covered the 10 most essential health benefits such as the treatment of mental and addiction as well as chronic diseases which among the top ten diseases in the United States</w:t>
      </w:r>
      <w:sdt>
        <w:sdtPr>
          <w:id w:val="-1664698766"/>
          <w:citation/>
        </w:sdtPr>
        <w:sdtEndPr/>
        <w:sdtContent>
          <w:r w:rsidR="00B70EFA" w:rsidRPr="00106D1B">
            <w:fldChar w:fldCharType="begin"/>
          </w:r>
          <w:r w:rsidR="00B70EFA" w:rsidRPr="00106D1B">
            <w:instrText xml:space="preserve"> CITATION Ven17 \l 1033 </w:instrText>
          </w:r>
          <w:r w:rsidR="00B70EFA" w:rsidRPr="00106D1B">
            <w:fldChar w:fldCharType="separate"/>
          </w:r>
          <w:r w:rsidR="00B70EFA" w:rsidRPr="00106D1B">
            <w:rPr>
              <w:noProof/>
            </w:rPr>
            <w:t xml:space="preserve"> (Venkatesh et al., 2017)</w:t>
          </w:r>
          <w:r w:rsidR="00B70EFA" w:rsidRPr="00106D1B">
            <w:fldChar w:fldCharType="end"/>
          </w:r>
        </w:sdtContent>
      </w:sdt>
      <w:r w:rsidRPr="00106D1B">
        <w:t>. However, despite numerous advantages of this act, it has resulted in the loss of employment for more than 5 million people based on health insurance. This is so because businesses found it cost-effective to pay the penalty by letting their employees purchase insurance in exchanges. </w:t>
      </w:r>
    </w:p>
    <w:p w14:paraId="5D82C53F" w14:textId="1D2A79C0" w:rsidR="00B70EFA" w:rsidRPr="00106D1B" w:rsidRDefault="00B70EFA" w:rsidP="00106D1B">
      <w:pPr>
        <w:pStyle w:val="NormalWeb"/>
        <w:spacing w:before="0" w:beforeAutospacing="0" w:after="0" w:afterAutospacing="0" w:line="480" w:lineRule="auto"/>
        <w:ind w:firstLine="720"/>
        <w:jc w:val="center"/>
        <w:rPr>
          <w:b/>
          <w:bCs/>
        </w:rPr>
      </w:pPr>
      <w:r w:rsidRPr="00106D1B">
        <w:rPr>
          <w:b/>
          <w:bCs/>
        </w:rPr>
        <w:t>Conclusion</w:t>
      </w:r>
    </w:p>
    <w:p w14:paraId="512743BB" w14:textId="018D69BC" w:rsidR="007B178D" w:rsidRPr="00106D1B" w:rsidRDefault="00801236" w:rsidP="00106D1B">
      <w:pPr>
        <w:pStyle w:val="NormalWeb"/>
        <w:spacing w:before="0" w:beforeAutospacing="0" w:after="0" w:afterAutospacing="0" w:line="480" w:lineRule="auto"/>
        <w:ind w:firstLine="720"/>
      </w:pPr>
      <w:r w:rsidRPr="00106D1B">
        <w:t>Before the implementation of Obama care, the United States ranked among the developed countries with the most expensive healthcare delivery. However, the introduction of the Obama has increased healthcare coverage made healthcare affordable because Americans are now provided with health insurance coverage. Also, Obama care has had a positive impact on the economy since Obama care has subtracted more than $250 billion from the country’s GDP. Regarding the number of uninsured people, Obama care has had a positive impact since it has resulted in a more than 17% decrease in the number of uninsured people between the year 2013 to 2016. Generally, Canada’s healthcare system is better than that of the United States. Obama care has increased the work that doctors do every day in the hospital. Based on the analysis above, it's evident that various advantages have been recorded as a result of Obama Care.</w:t>
      </w:r>
    </w:p>
    <w:p w14:paraId="291E0081" w14:textId="7F0618F9" w:rsidR="00B70EFA" w:rsidRPr="00106D1B" w:rsidRDefault="00B70EFA" w:rsidP="00106D1B">
      <w:pPr>
        <w:pStyle w:val="NormalWeb"/>
        <w:spacing w:before="0" w:beforeAutospacing="0" w:after="0" w:afterAutospacing="0" w:line="480" w:lineRule="auto"/>
        <w:ind w:firstLine="720"/>
      </w:pPr>
    </w:p>
    <w:p w14:paraId="27F8F212" w14:textId="146B6419" w:rsidR="00B70EFA" w:rsidRPr="00106D1B" w:rsidRDefault="00B70EFA" w:rsidP="00106D1B">
      <w:pPr>
        <w:pStyle w:val="NormalWeb"/>
        <w:spacing w:before="0" w:beforeAutospacing="0" w:after="0" w:afterAutospacing="0" w:line="480" w:lineRule="auto"/>
        <w:ind w:firstLine="720"/>
      </w:pPr>
    </w:p>
    <w:p w14:paraId="76EBD876" w14:textId="50DC2EB6" w:rsidR="00B70EFA" w:rsidRPr="00106D1B" w:rsidRDefault="00B70EFA" w:rsidP="00106D1B">
      <w:pPr>
        <w:pStyle w:val="NormalWeb"/>
        <w:spacing w:before="0" w:beforeAutospacing="0" w:after="0" w:afterAutospacing="0" w:line="480" w:lineRule="auto"/>
        <w:ind w:firstLine="720"/>
      </w:pPr>
    </w:p>
    <w:p w14:paraId="29F8E219" w14:textId="4C0694B9" w:rsidR="00B70EFA" w:rsidRPr="00106D1B" w:rsidRDefault="00B70EFA" w:rsidP="00106D1B">
      <w:pPr>
        <w:pStyle w:val="NormalWeb"/>
        <w:spacing w:before="0" w:beforeAutospacing="0" w:after="0" w:afterAutospacing="0" w:line="480" w:lineRule="auto"/>
        <w:ind w:firstLine="720"/>
      </w:pPr>
    </w:p>
    <w:p w14:paraId="33846D87" w14:textId="77777777" w:rsidR="00B70EFA" w:rsidRPr="00106D1B" w:rsidRDefault="00B70EFA" w:rsidP="00106D1B">
      <w:pPr>
        <w:pStyle w:val="NormalWeb"/>
        <w:spacing w:before="0" w:beforeAutospacing="0" w:after="0" w:afterAutospacing="0" w:line="480" w:lineRule="auto"/>
        <w:ind w:firstLine="720"/>
      </w:pPr>
    </w:p>
    <w:p w14:paraId="4EF079E7" w14:textId="34B042BD" w:rsidR="00801236" w:rsidRPr="00106D1B" w:rsidRDefault="00801236" w:rsidP="00106D1B">
      <w:pPr>
        <w:pStyle w:val="NormalWeb"/>
        <w:spacing w:before="0" w:beforeAutospacing="0" w:after="0" w:afterAutospacing="0" w:line="480" w:lineRule="auto"/>
        <w:jc w:val="center"/>
      </w:pPr>
      <w:r w:rsidRPr="00106D1B">
        <w:t>Reference</w:t>
      </w:r>
    </w:p>
    <w:p w14:paraId="68FD157D" w14:textId="40B5D393" w:rsidR="00801236" w:rsidRPr="00106D1B" w:rsidRDefault="00801236" w:rsidP="00106D1B">
      <w:pPr>
        <w:pStyle w:val="NormalWeb"/>
        <w:spacing w:before="0" w:beforeAutospacing="0" w:after="0" w:afterAutospacing="0" w:line="480" w:lineRule="auto"/>
        <w:ind w:left="720" w:hanging="720"/>
        <w:rPr>
          <w:shd w:val="clear" w:color="auto" w:fill="FFFFFF"/>
        </w:rPr>
      </w:pPr>
      <w:r w:rsidRPr="00106D1B">
        <w:rPr>
          <w:shd w:val="clear" w:color="auto" w:fill="FFFFFF"/>
        </w:rPr>
        <w:t xml:space="preserve">Center, H., Woods, C. A., </w:t>
      </w:r>
      <w:proofErr w:type="spellStart"/>
      <w:r w:rsidRPr="00106D1B">
        <w:rPr>
          <w:shd w:val="clear" w:color="auto" w:fill="FFFFFF"/>
        </w:rPr>
        <w:t>Manchikanti</w:t>
      </w:r>
      <w:proofErr w:type="spellEnd"/>
      <w:r w:rsidRPr="00106D1B">
        <w:rPr>
          <w:shd w:val="clear" w:color="auto" w:fill="FFFFFF"/>
        </w:rPr>
        <w:t>, L., &amp; Purdue Pharma, L. P. (2017). A critical analysis of Obamacare: Affordable care or insurance for many and coverage for few. </w:t>
      </w:r>
      <w:r w:rsidRPr="00106D1B">
        <w:rPr>
          <w:i/>
          <w:iCs/>
          <w:shd w:val="clear" w:color="auto" w:fill="FFFFFF"/>
        </w:rPr>
        <w:t>Pain Physician</w:t>
      </w:r>
      <w:r w:rsidRPr="00106D1B">
        <w:rPr>
          <w:shd w:val="clear" w:color="auto" w:fill="FFFFFF"/>
        </w:rPr>
        <w:t>, </w:t>
      </w:r>
      <w:r w:rsidRPr="00106D1B">
        <w:rPr>
          <w:i/>
          <w:iCs/>
          <w:shd w:val="clear" w:color="auto" w:fill="FFFFFF"/>
        </w:rPr>
        <w:t>20</w:t>
      </w:r>
      <w:r w:rsidRPr="00106D1B">
        <w:rPr>
          <w:shd w:val="clear" w:color="auto" w:fill="FFFFFF"/>
        </w:rPr>
        <w:t>, 111-138.</w:t>
      </w:r>
    </w:p>
    <w:p w14:paraId="1A828EEA" w14:textId="6E05E80A" w:rsidR="00B70EFA" w:rsidRPr="00106D1B" w:rsidRDefault="00B70EFA" w:rsidP="00106D1B">
      <w:pPr>
        <w:pStyle w:val="NormalWeb"/>
        <w:spacing w:before="0" w:beforeAutospacing="0" w:after="0" w:afterAutospacing="0" w:line="480" w:lineRule="auto"/>
        <w:ind w:left="720" w:hanging="720"/>
        <w:rPr>
          <w:shd w:val="clear" w:color="auto" w:fill="FFFFFF"/>
        </w:rPr>
      </w:pPr>
      <w:r w:rsidRPr="00106D1B">
        <w:rPr>
          <w:shd w:val="clear" w:color="auto" w:fill="FFFFFF"/>
        </w:rPr>
        <w:t>House, J. S. (2015). </w:t>
      </w:r>
      <w:r w:rsidRPr="00106D1B">
        <w:rPr>
          <w:i/>
          <w:iCs/>
          <w:shd w:val="clear" w:color="auto" w:fill="FFFFFF"/>
        </w:rPr>
        <w:t>Beyond Obamacare: life, death, and social policy</w:t>
      </w:r>
      <w:r w:rsidRPr="00106D1B">
        <w:rPr>
          <w:shd w:val="clear" w:color="auto" w:fill="FFFFFF"/>
        </w:rPr>
        <w:t>. Russell Sage Foundation.</w:t>
      </w:r>
    </w:p>
    <w:p w14:paraId="55E1F6A2" w14:textId="4F5DAB14" w:rsidR="00801236" w:rsidRPr="00106D1B" w:rsidRDefault="00801236" w:rsidP="00106D1B">
      <w:pPr>
        <w:pStyle w:val="NormalWeb"/>
        <w:spacing w:before="0" w:beforeAutospacing="0" w:after="0" w:afterAutospacing="0" w:line="480" w:lineRule="auto"/>
        <w:ind w:left="720" w:hanging="720"/>
        <w:rPr>
          <w:shd w:val="clear" w:color="auto" w:fill="FFFFFF"/>
        </w:rPr>
      </w:pPr>
      <w:r w:rsidRPr="00106D1B">
        <w:rPr>
          <w:shd w:val="clear" w:color="auto" w:fill="FFFFFF"/>
        </w:rPr>
        <w:t>Obama, B. H. (2017). Repealing the ACA without a replacement—the risks to American health care. </w:t>
      </w:r>
      <w:r w:rsidRPr="00106D1B">
        <w:rPr>
          <w:i/>
          <w:iCs/>
          <w:shd w:val="clear" w:color="auto" w:fill="FFFFFF"/>
        </w:rPr>
        <w:t>Obstetrical &amp; Gynecological Survey</w:t>
      </w:r>
      <w:r w:rsidRPr="00106D1B">
        <w:rPr>
          <w:shd w:val="clear" w:color="auto" w:fill="FFFFFF"/>
        </w:rPr>
        <w:t>, </w:t>
      </w:r>
      <w:r w:rsidRPr="00106D1B">
        <w:rPr>
          <w:i/>
          <w:iCs/>
          <w:shd w:val="clear" w:color="auto" w:fill="FFFFFF"/>
        </w:rPr>
        <w:t>72</w:t>
      </w:r>
      <w:r w:rsidRPr="00106D1B">
        <w:rPr>
          <w:shd w:val="clear" w:color="auto" w:fill="FFFFFF"/>
        </w:rPr>
        <w:t>(5), 263-264.</w:t>
      </w:r>
    </w:p>
    <w:p w14:paraId="57790FEE" w14:textId="3A961A12" w:rsidR="00106D1B" w:rsidRPr="00106D1B" w:rsidRDefault="00106D1B" w:rsidP="00106D1B">
      <w:pPr>
        <w:pStyle w:val="NormalWeb"/>
        <w:spacing w:before="0" w:beforeAutospacing="0" w:after="0" w:afterAutospacing="0" w:line="480" w:lineRule="auto"/>
        <w:ind w:left="720" w:hanging="720"/>
        <w:rPr>
          <w:shd w:val="clear" w:color="auto" w:fill="FFFFFF"/>
        </w:rPr>
      </w:pPr>
      <w:r w:rsidRPr="00106D1B">
        <w:rPr>
          <w:shd w:val="clear" w:color="auto" w:fill="FFFFFF"/>
        </w:rPr>
        <w:t xml:space="preserve">Rice, T., Unruh, L. Y., van </w:t>
      </w:r>
      <w:proofErr w:type="spellStart"/>
      <w:r w:rsidRPr="00106D1B">
        <w:rPr>
          <w:shd w:val="clear" w:color="auto" w:fill="FFFFFF"/>
        </w:rPr>
        <w:t>Ginneken</w:t>
      </w:r>
      <w:proofErr w:type="spellEnd"/>
      <w:r w:rsidRPr="00106D1B">
        <w:rPr>
          <w:shd w:val="clear" w:color="auto" w:fill="FFFFFF"/>
        </w:rPr>
        <w:t>, E., Rosenau, P., &amp; Barnes, A. J. (2018). Universal coverage reforms in the USA: From Obamacare through Trump. </w:t>
      </w:r>
      <w:r w:rsidRPr="00106D1B">
        <w:rPr>
          <w:i/>
          <w:iCs/>
          <w:shd w:val="clear" w:color="auto" w:fill="FFFFFF"/>
        </w:rPr>
        <w:t>Health Policy</w:t>
      </w:r>
      <w:r w:rsidRPr="00106D1B">
        <w:rPr>
          <w:shd w:val="clear" w:color="auto" w:fill="FFFFFF"/>
        </w:rPr>
        <w:t>, </w:t>
      </w:r>
      <w:r w:rsidRPr="00106D1B">
        <w:rPr>
          <w:i/>
          <w:iCs/>
          <w:shd w:val="clear" w:color="auto" w:fill="FFFFFF"/>
        </w:rPr>
        <w:t>122</w:t>
      </w:r>
      <w:r w:rsidRPr="00106D1B">
        <w:rPr>
          <w:shd w:val="clear" w:color="auto" w:fill="FFFFFF"/>
        </w:rPr>
        <w:t>(7), 698-702.</w:t>
      </w:r>
    </w:p>
    <w:p w14:paraId="6C86D673" w14:textId="61C2E642" w:rsidR="00B70EFA" w:rsidRPr="00106D1B" w:rsidRDefault="00B70EFA" w:rsidP="00106D1B">
      <w:pPr>
        <w:pStyle w:val="NormalWeb"/>
        <w:spacing w:before="0" w:beforeAutospacing="0" w:after="0" w:afterAutospacing="0" w:line="480" w:lineRule="auto"/>
        <w:ind w:left="720" w:hanging="720"/>
      </w:pPr>
      <w:r w:rsidRPr="00106D1B">
        <w:rPr>
          <w:shd w:val="clear" w:color="auto" w:fill="FFFFFF"/>
        </w:rPr>
        <w:t xml:space="preserve">Venkatesh, V., </w:t>
      </w:r>
      <w:proofErr w:type="spellStart"/>
      <w:r w:rsidRPr="00106D1B">
        <w:rPr>
          <w:shd w:val="clear" w:color="auto" w:fill="FFFFFF"/>
        </w:rPr>
        <w:t>Hoehle</w:t>
      </w:r>
      <w:proofErr w:type="spellEnd"/>
      <w:r w:rsidRPr="00106D1B">
        <w:rPr>
          <w:shd w:val="clear" w:color="auto" w:fill="FFFFFF"/>
        </w:rPr>
        <w:t xml:space="preserve">, H., &amp; </w:t>
      </w:r>
      <w:proofErr w:type="spellStart"/>
      <w:r w:rsidRPr="00106D1B">
        <w:rPr>
          <w:shd w:val="clear" w:color="auto" w:fill="FFFFFF"/>
        </w:rPr>
        <w:t>Aljafari</w:t>
      </w:r>
      <w:proofErr w:type="spellEnd"/>
      <w:r w:rsidRPr="00106D1B">
        <w:rPr>
          <w:shd w:val="clear" w:color="auto" w:fill="FFFFFF"/>
        </w:rPr>
        <w:t xml:space="preserve">, R. (2017). A usability study of the </w:t>
      </w:r>
      <w:proofErr w:type="spellStart"/>
      <w:r w:rsidRPr="00106D1B">
        <w:rPr>
          <w:shd w:val="clear" w:color="auto" w:fill="FFFFFF"/>
        </w:rPr>
        <w:t>obamacare</w:t>
      </w:r>
      <w:proofErr w:type="spellEnd"/>
      <w:r w:rsidRPr="00106D1B">
        <w:rPr>
          <w:shd w:val="clear" w:color="auto" w:fill="FFFFFF"/>
        </w:rPr>
        <w:t xml:space="preserve"> website: Evaluation and recommendations. </w:t>
      </w:r>
      <w:r w:rsidRPr="00106D1B">
        <w:rPr>
          <w:i/>
          <w:iCs/>
          <w:shd w:val="clear" w:color="auto" w:fill="FFFFFF"/>
        </w:rPr>
        <w:t>Government information quarterly</w:t>
      </w:r>
      <w:r w:rsidRPr="00106D1B">
        <w:rPr>
          <w:shd w:val="clear" w:color="auto" w:fill="FFFFFF"/>
        </w:rPr>
        <w:t>, </w:t>
      </w:r>
      <w:r w:rsidRPr="00106D1B">
        <w:rPr>
          <w:i/>
          <w:iCs/>
          <w:shd w:val="clear" w:color="auto" w:fill="FFFFFF"/>
        </w:rPr>
        <w:t>34</w:t>
      </w:r>
      <w:r w:rsidRPr="00106D1B">
        <w:rPr>
          <w:shd w:val="clear" w:color="auto" w:fill="FFFFFF"/>
        </w:rPr>
        <w:t>(2), 199-210.</w:t>
      </w:r>
    </w:p>
    <w:sectPr w:rsidR="00B70EFA" w:rsidRPr="00106D1B" w:rsidSect="00B70E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F5A37" w14:textId="77777777" w:rsidR="002049F3" w:rsidRDefault="002049F3" w:rsidP="00B70EFA">
      <w:pPr>
        <w:spacing w:after="0" w:line="240" w:lineRule="auto"/>
      </w:pPr>
      <w:r>
        <w:separator/>
      </w:r>
    </w:p>
  </w:endnote>
  <w:endnote w:type="continuationSeparator" w:id="0">
    <w:p w14:paraId="6F352381" w14:textId="77777777" w:rsidR="002049F3" w:rsidRDefault="002049F3" w:rsidP="00B70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5D863" w14:textId="77777777" w:rsidR="002049F3" w:rsidRDefault="002049F3" w:rsidP="00B70EFA">
      <w:pPr>
        <w:spacing w:after="0" w:line="240" w:lineRule="auto"/>
      </w:pPr>
      <w:r>
        <w:separator/>
      </w:r>
    </w:p>
  </w:footnote>
  <w:footnote w:type="continuationSeparator" w:id="0">
    <w:p w14:paraId="0F8D93E6" w14:textId="77777777" w:rsidR="002049F3" w:rsidRDefault="002049F3" w:rsidP="00B70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4434F" w14:textId="06DAC7FA" w:rsidR="00B70EFA" w:rsidRPr="00B70EFA" w:rsidRDefault="00B70EFA" w:rsidP="00B70EFA">
    <w:pPr>
      <w:pStyle w:val="Header"/>
      <w:spacing w:line="480" w:lineRule="auto"/>
      <w:jc w:val="right"/>
      <w:rPr>
        <w:rFonts w:ascii="Times New Roman" w:hAnsi="Times New Roman" w:cs="Times New Roman"/>
        <w:sz w:val="24"/>
        <w:szCs w:val="24"/>
      </w:rPr>
    </w:pPr>
    <w:r w:rsidRPr="00B70EFA">
      <w:rPr>
        <w:rFonts w:ascii="Times New Roman" w:hAnsi="Times New Roman" w:cs="Times New Roman"/>
        <w:sz w:val="24"/>
        <w:szCs w:val="24"/>
      </w:rPr>
      <w:t>OBAMA CARE</w:t>
    </w:r>
    <w:r w:rsidRPr="00B70EFA">
      <w:rPr>
        <w:rFonts w:ascii="Times New Roman" w:hAnsi="Times New Roman" w:cs="Times New Roman"/>
        <w:sz w:val="24"/>
        <w:szCs w:val="24"/>
      </w:rPr>
      <w:tab/>
    </w:r>
    <w:r w:rsidRPr="00B70EFA">
      <w:rPr>
        <w:rFonts w:ascii="Times New Roman" w:hAnsi="Times New Roman" w:cs="Times New Roman"/>
        <w:sz w:val="24"/>
        <w:szCs w:val="24"/>
      </w:rPr>
      <w:tab/>
    </w:r>
    <w:sdt>
      <w:sdtPr>
        <w:rPr>
          <w:rFonts w:ascii="Times New Roman" w:hAnsi="Times New Roman" w:cs="Times New Roman"/>
          <w:sz w:val="24"/>
          <w:szCs w:val="24"/>
        </w:rPr>
        <w:id w:val="-384179391"/>
        <w:docPartObj>
          <w:docPartGallery w:val="Page Numbers (Top of Page)"/>
          <w:docPartUnique/>
        </w:docPartObj>
      </w:sdtPr>
      <w:sdtEndPr>
        <w:rPr>
          <w:noProof/>
        </w:rPr>
      </w:sdtEndPr>
      <w:sdtContent>
        <w:r w:rsidRPr="00B70EFA">
          <w:rPr>
            <w:rFonts w:ascii="Times New Roman" w:hAnsi="Times New Roman" w:cs="Times New Roman"/>
            <w:sz w:val="24"/>
            <w:szCs w:val="24"/>
          </w:rPr>
          <w:fldChar w:fldCharType="begin"/>
        </w:r>
        <w:r w:rsidRPr="00B70EFA">
          <w:rPr>
            <w:rFonts w:ascii="Times New Roman" w:hAnsi="Times New Roman" w:cs="Times New Roman"/>
            <w:sz w:val="24"/>
            <w:szCs w:val="24"/>
          </w:rPr>
          <w:instrText xml:space="preserve"> PAGE   \* MERGEFORMAT </w:instrText>
        </w:r>
        <w:r w:rsidRPr="00B70EFA">
          <w:rPr>
            <w:rFonts w:ascii="Times New Roman" w:hAnsi="Times New Roman" w:cs="Times New Roman"/>
            <w:sz w:val="24"/>
            <w:szCs w:val="24"/>
          </w:rPr>
          <w:fldChar w:fldCharType="separate"/>
        </w:r>
        <w:r w:rsidRPr="00B70EFA">
          <w:rPr>
            <w:rFonts w:ascii="Times New Roman" w:hAnsi="Times New Roman" w:cs="Times New Roman"/>
            <w:noProof/>
            <w:sz w:val="24"/>
            <w:szCs w:val="24"/>
          </w:rPr>
          <w:t>2</w:t>
        </w:r>
        <w:r w:rsidRPr="00B70EFA">
          <w:rPr>
            <w:rFonts w:ascii="Times New Roman" w:hAnsi="Times New Roman" w:cs="Times New Roman"/>
            <w:noProof/>
            <w:sz w:val="24"/>
            <w:szCs w:val="24"/>
          </w:rPr>
          <w:fldChar w:fldCharType="end"/>
        </w:r>
      </w:sdtContent>
    </w:sdt>
  </w:p>
  <w:p w14:paraId="18532B51" w14:textId="3D9BBC95" w:rsidR="00B70EFA" w:rsidRPr="00B70EFA" w:rsidRDefault="00B70EFA" w:rsidP="00B70EF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983A75" w14:textId="1FD24F23" w:rsidR="00B70EFA" w:rsidRPr="00B70EFA" w:rsidRDefault="00B70EFA" w:rsidP="00B70EFA">
    <w:pPr>
      <w:pStyle w:val="Header"/>
      <w:spacing w:line="480" w:lineRule="auto"/>
      <w:jc w:val="right"/>
      <w:rPr>
        <w:rFonts w:ascii="Times New Roman" w:hAnsi="Times New Roman" w:cs="Times New Roman"/>
        <w:sz w:val="24"/>
        <w:szCs w:val="24"/>
      </w:rPr>
    </w:pPr>
    <w:r w:rsidRPr="00B70EFA">
      <w:rPr>
        <w:rFonts w:ascii="Times New Roman" w:hAnsi="Times New Roman" w:cs="Times New Roman"/>
        <w:sz w:val="24"/>
        <w:szCs w:val="24"/>
      </w:rPr>
      <w:t>Running head: OBAMA CARE</w:t>
    </w:r>
    <w:r w:rsidRPr="00B70EFA">
      <w:rPr>
        <w:rFonts w:ascii="Times New Roman" w:hAnsi="Times New Roman" w:cs="Times New Roman"/>
        <w:sz w:val="24"/>
        <w:szCs w:val="24"/>
      </w:rPr>
      <w:tab/>
    </w:r>
    <w:r w:rsidRPr="00B70EFA">
      <w:rPr>
        <w:rFonts w:ascii="Times New Roman" w:hAnsi="Times New Roman" w:cs="Times New Roman"/>
        <w:sz w:val="24"/>
        <w:szCs w:val="24"/>
      </w:rPr>
      <w:tab/>
    </w:r>
    <w:sdt>
      <w:sdtPr>
        <w:rPr>
          <w:rFonts w:ascii="Times New Roman" w:hAnsi="Times New Roman" w:cs="Times New Roman"/>
          <w:sz w:val="24"/>
          <w:szCs w:val="24"/>
        </w:rPr>
        <w:id w:val="1199887392"/>
        <w:docPartObj>
          <w:docPartGallery w:val="Page Numbers (Top of Page)"/>
          <w:docPartUnique/>
        </w:docPartObj>
      </w:sdtPr>
      <w:sdtEndPr>
        <w:rPr>
          <w:noProof/>
        </w:rPr>
      </w:sdtEndPr>
      <w:sdtContent>
        <w:r w:rsidRPr="00B70EFA">
          <w:rPr>
            <w:rFonts w:ascii="Times New Roman" w:hAnsi="Times New Roman" w:cs="Times New Roman"/>
            <w:sz w:val="24"/>
            <w:szCs w:val="24"/>
          </w:rPr>
          <w:fldChar w:fldCharType="begin"/>
        </w:r>
        <w:r w:rsidRPr="00B70EFA">
          <w:rPr>
            <w:rFonts w:ascii="Times New Roman" w:hAnsi="Times New Roman" w:cs="Times New Roman"/>
            <w:sz w:val="24"/>
            <w:szCs w:val="24"/>
          </w:rPr>
          <w:instrText xml:space="preserve"> PAGE   \* MERGEFORMAT </w:instrText>
        </w:r>
        <w:r w:rsidRPr="00B70EFA">
          <w:rPr>
            <w:rFonts w:ascii="Times New Roman" w:hAnsi="Times New Roman" w:cs="Times New Roman"/>
            <w:sz w:val="24"/>
            <w:szCs w:val="24"/>
          </w:rPr>
          <w:fldChar w:fldCharType="separate"/>
        </w:r>
        <w:r w:rsidRPr="00B70EFA">
          <w:rPr>
            <w:rFonts w:ascii="Times New Roman" w:hAnsi="Times New Roman" w:cs="Times New Roman"/>
            <w:noProof/>
            <w:sz w:val="24"/>
            <w:szCs w:val="24"/>
          </w:rPr>
          <w:t>2</w:t>
        </w:r>
        <w:r w:rsidRPr="00B70EFA">
          <w:rPr>
            <w:rFonts w:ascii="Times New Roman" w:hAnsi="Times New Roman" w:cs="Times New Roman"/>
            <w:noProof/>
            <w:sz w:val="24"/>
            <w:szCs w:val="24"/>
          </w:rPr>
          <w:fldChar w:fldCharType="end"/>
        </w:r>
      </w:sdtContent>
    </w:sdt>
  </w:p>
  <w:p w14:paraId="6906FBE8" w14:textId="77777777" w:rsidR="00B70EFA" w:rsidRPr="00B70EFA" w:rsidRDefault="00B70EFA" w:rsidP="00B70EF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CC"/>
    <w:rsid w:val="00027698"/>
    <w:rsid w:val="000F126F"/>
    <w:rsid w:val="00106D1B"/>
    <w:rsid w:val="002049F3"/>
    <w:rsid w:val="0027663E"/>
    <w:rsid w:val="0029394A"/>
    <w:rsid w:val="00610146"/>
    <w:rsid w:val="00667CA1"/>
    <w:rsid w:val="00672AC6"/>
    <w:rsid w:val="006927CC"/>
    <w:rsid w:val="007736D8"/>
    <w:rsid w:val="007814C2"/>
    <w:rsid w:val="007B178D"/>
    <w:rsid w:val="00801236"/>
    <w:rsid w:val="00834D00"/>
    <w:rsid w:val="0091376C"/>
    <w:rsid w:val="00A15BC5"/>
    <w:rsid w:val="00A9284F"/>
    <w:rsid w:val="00AA6A46"/>
    <w:rsid w:val="00B70EFA"/>
    <w:rsid w:val="00BD7D4D"/>
    <w:rsid w:val="00EC5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58E7B"/>
  <w15:chartTrackingRefBased/>
  <w15:docId w15:val="{F9B9A3EB-AC46-4E43-9EA2-3643BC6F6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7663E"/>
    <w:rPr>
      <w:i/>
      <w:iCs/>
    </w:rPr>
  </w:style>
  <w:style w:type="character" w:styleId="Hyperlink">
    <w:name w:val="Hyperlink"/>
    <w:basedOn w:val="DefaultParagraphFont"/>
    <w:uiPriority w:val="99"/>
    <w:semiHidden/>
    <w:unhideWhenUsed/>
    <w:rsid w:val="00AA6A46"/>
    <w:rPr>
      <w:color w:val="0000FF"/>
      <w:u w:val="single"/>
    </w:rPr>
  </w:style>
  <w:style w:type="character" w:customStyle="1" w:styleId="mntl-inline-citation">
    <w:name w:val="mntl-inline-citation"/>
    <w:basedOn w:val="DefaultParagraphFont"/>
    <w:rsid w:val="00AA6A46"/>
  </w:style>
  <w:style w:type="paragraph" w:styleId="NormalWeb">
    <w:name w:val="Normal (Web)"/>
    <w:basedOn w:val="Normal"/>
    <w:uiPriority w:val="99"/>
    <w:unhideWhenUsed/>
    <w:rsid w:val="008012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1236"/>
    <w:rPr>
      <w:b/>
      <w:bCs/>
    </w:rPr>
  </w:style>
  <w:style w:type="paragraph" w:styleId="Header">
    <w:name w:val="header"/>
    <w:basedOn w:val="Normal"/>
    <w:link w:val="HeaderChar"/>
    <w:uiPriority w:val="99"/>
    <w:unhideWhenUsed/>
    <w:rsid w:val="00B70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0EFA"/>
  </w:style>
  <w:style w:type="paragraph" w:styleId="Footer">
    <w:name w:val="footer"/>
    <w:basedOn w:val="Normal"/>
    <w:link w:val="FooterChar"/>
    <w:uiPriority w:val="99"/>
    <w:unhideWhenUsed/>
    <w:rsid w:val="00B70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0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259265">
      <w:bodyDiv w:val="1"/>
      <w:marLeft w:val="0"/>
      <w:marRight w:val="0"/>
      <w:marTop w:val="0"/>
      <w:marBottom w:val="0"/>
      <w:divBdr>
        <w:top w:val="none" w:sz="0" w:space="0" w:color="auto"/>
        <w:left w:val="none" w:sz="0" w:space="0" w:color="auto"/>
        <w:bottom w:val="none" w:sz="0" w:space="0" w:color="auto"/>
        <w:right w:val="none" w:sz="0" w:space="0" w:color="auto"/>
      </w:divBdr>
    </w:div>
    <w:div w:id="144862364">
      <w:bodyDiv w:val="1"/>
      <w:marLeft w:val="0"/>
      <w:marRight w:val="0"/>
      <w:marTop w:val="0"/>
      <w:marBottom w:val="0"/>
      <w:divBdr>
        <w:top w:val="none" w:sz="0" w:space="0" w:color="auto"/>
        <w:left w:val="none" w:sz="0" w:space="0" w:color="auto"/>
        <w:bottom w:val="none" w:sz="0" w:space="0" w:color="auto"/>
        <w:right w:val="none" w:sz="0" w:space="0" w:color="auto"/>
      </w:divBdr>
    </w:div>
    <w:div w:id="177277050">
      <w:bodyDiv w:val="1"/>
      <w:marLeft w:val="0"/>
      <w:marRight w:val="0"/>
      <w:marTop w:val="0"/>
      <w:marBottom w:val="0"/>
      <w:divBdr>
        <w:top w:val="none" w:sz="0" w:space="0" w:color="auto"/>
        <w:left w:val="none" w:sz="0" w:space="0" w:color="auto"/>
        <w:bottom w:val="none" w:sz="0" w:space="0" w:color="auto"/>
        <w:right w:val="none" w:sz="0" w:space="0" w:color="auto"/>
      </w:divBdr>
    </w:div>
    <w:div w:id="208036799">
      <w:bodyDiv w:val="1"/>
      <w:marLeft w:val="0"/>
      <w:marRight w:val="0"/>
      <w:marTop w:val="0"/>
      <w:marBottom w:val="0"/>
      <w:divBdr>
        <w:top w:val="none" w:sz="0" w:space="0" w:color="auto"/>
        <w:left w:val="none" w:sz="0" w:space="0" w:color="auto"/>
        <w:bottom w:val="none" w:sz="0" w:space="0" w:color="auto"/>
        <w:right w:val="none" w:sz="0" w:space="0" w:color="auto"/>
      </w:divBdr>
    </w:div>
    <w:div w:id="775489496">
      <w:bodyDiv w:val="1"/>
      <w:marLeft w:val="0"/>
      <w:marRight w:val="0"/>
      <w:marTop w:val="0"/>
      <w:marBottom w:val="0"/>
      <w:divBdr>
        <w:top w:val="none" w:sz="0" w:space="0" w:color="auto"/>
        <w:left w:val="none" w:sz="0" w:space="0" w:color="auto"/>
        <w:bottom w:val="none" w:sz="0" w:space="0" w:color="auto"/>
        <w:right w:val="none" w:sz="0" w:space="0" w:color="auto"/>
      </w:divBdr>
    </w:div>
    <w:div w:id="937566181">
      <w:bodyDiv w:val="1"/>
      <w:marLeft w:val="0"/>
      <w:marRight w:val="0"/>
      <w:marTop w:val="0"/>
      <w:marBottom w:val="0"/>
      <w:divBdr>
        <w:top w:val="none" w:sz="0" w:space="0" w:color="auto"/>
        <w:left w:val="none" w:sz="0" w:space="0" w:color="auto"/>
        <w:bottom w:val="none" w:sz="0" w:space="0" w:color="auto"/>
        <w:right w:val="none" w:sz="0" w:space="0" w:color="auto"/>
      </w:divBdr>
    </w:div>
    <w:div w:id="1088160151">
      <w:bodyDiv w:val="1"/>
      <w:marLeft w:val="0"/>
      <w:marRight w:val="0"/>
      <w:marTop w:val="0"/>
      <w:marBottom w:val="0"/>
      <w:divBdr>
        <w:top w:val="none" w:sz="0" w:space="0" w:color="auto"/>
        <w:left w:val="none" w:sz="0" w:space="0" w:color="auto"/>
        <w:bottom w:val="none" w:sz="0" w:space="0" w:color="auto"/>
        <w:right w:val="none" w:sz="0" w:space="0" w:color="auto"/>
      </w:divBdr>
    </w:div>
    <w:div w:id="1097411182">
      <w:bodyDiv w:val="1"/>
      <w:marLeft w:val="0"/>
      <w:marRight w:val="0"/>
      <w:marTop w:val="0"/>
      <w:marBottom w:val="0"/>
      <w:divBdr>
        <w:top w:val="none" w:sz="0" w:space="0" w:color="auto"/>
        <w:left w:val="none" w:sz="0" w:space="0" w:color="auto"/>
        <w:bottom w:val="none" w:sz="0" w:space="0" w:color="auto"/>
        <w:right w:val="none" w:sz="0" w:space="0" w:color="auto"/>
      </w:divBdr>
    </w:div>
    <w:div w:id="1176578538">
      <w:bodyDiv w:val="1"/>
      <w:marLeft w:val="0"/>
      <w:marRight w:val="0"/>
      <w:marTop w:val="0"/>
      <w:marBottom w:val="0"/>
      <w:divBdr>
        <w:top w:val="none" w:sz="0" w:space="0" w:color="auto"/>
        <w:left w:val="none" w:sz="0" w:space="0" w:color="auto"/>
        <w:bottom w:val="none" w:sz="0" w:space="0" w:color="auto"/>
        <w:right w:val="none" w:sz="0" w:space="0" w:color="auto"/>
      </w:divBdr>
    </w:div>
    <w:div w:id="17543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Cen17</b:Tag>
    <b:SourceType>Book</b:SourceType>
    <b:Guid>{96572A7F-7049-43C7-9B45-C56CEE35AEAB}</b:Guid>
    <b:Title>Center et al.</b:Title>
    <b:Year>2017</b:Year>
    <b:RefOrder>1</b:RefOrder>
  </b:Source>
  <b:Source>
    <b:Tag>Hou15</b:Tag>
    <b:SourceType>Book</b:SourceType>
    <b:Guid>{C638614C-D580-4F80-902B-0E08EE780D14}</b:Guid>
    <b:Title>House</b:Title>
    <b:Year>2015</b:Year>
    <b:RefOrder>2</b:RefOrder>
  </b:Source>
  <b:Source>
    <b:Tag>Oba17</b:Tag>
    <b:SourceType>Book</b:SourceType>
    <b:Guid>{972BAE47-65EC-45F2-AA64-2969038E3090}</b:Guid>
    <b:Title>Obama</b:Title>
    <b:Year>2017</b:Year>
    <b:RefOrder>3</b:RefOrder>
  </b:Source>
  <b:Source>
    <b:Tag>Ven17</b:Tag>
    <b:SourceType>Book</b:SourceType>
    <b:Guid>{E91A99B5-19BF-487D-AA79-58104BA688CA}</b:Guid>
    <b:Title>Venkatesh et al.</b:Title>
    <b:Year>2017</b:Year>
    <b:RefOrder>4</b:RefOrder>
  </b:Source>
  <b:Source>
    <b:Tag>Ric18</b:Tag>
    <b:SourceType>Book</b:SourceType>
    <b:Guid>{1272AE9A-DACF-4D21-BD2C-425D317DF5C3}</b:Guid>
    <b:Title>Rice et al.</b:Title>
    <b:Year>2018</b:Year>
    <b:RefOrder>5</b:RefOrder>
  </b:Source>
</b:Sources>
</file>

<file path=customXml/itemProps1.xml><?xml version="1.0" encoding="utf-8"?>
<ds:datastoreItem xmlns:ds="http://schemas.openxmlformats.org/officeDocument/2006/customXml" ds:itemID="{AA947DF4-D296-4AA7-B79B-6B125AEF8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6</Pages>
  <Words>1262</Words>
  <Characters>7200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2020-04-10T09:58:00Z</dcterms:created>
  <dcterms:modified xsi:type="dcterms:W3CDTF">2020-04-10T19:12:00Z</dcterms:modified>
</cp:coreProperties>
</file>